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5B5" w:rsidRPr="000B05B5" w:rsidRDefault="000B05B5" w:rsidP="000B05B5">
      <w:pPr>
        <w:autoSpaceDE w:val="0"/>
        <w:autoSpaceDN w:val="0"/>
        <w:adjustRightInd w:val="0"/>
        <w:spacing w:after="0" w:line="240" w:lineRule="auto"/>
        <w:ind w:firstLine="567"/>
        <w:jc w:val="both"/>
        <w:rPr>
          <w:rFonts w:ascii="Times New Roman" w:hAnsi="Times New Roman" w:cs="Times New Roman"/>
          <w:sz w:val="28"/>
          <w:szCs w:val="28"/>
        </w:rPr>
      </w:pPr>
      <w:r w:rsidRPr="000B05B5">
        <w:rPr>
          <w:rFonts w:ascii="Times New Roman" w:hAnsi="Times New Roman" w:cs="Times New Roman"/>
          <w:sz w:val="28"/>
          <w:szCs w:val="28"/>
        </w:rPr>
        <w:t>Після закінчення школи перед кожним випускником постає нелегке завдання - обрати професію, яка найбільше б відповідала бажанням, можливостям, здібностям та стану здоров'я підлітка. Дуже важливим є</w:t>
      </w:r>
    </w:p>
    <w:p w:rsidR="000B05B5" w:rsidRPr="000B05B5" w:rsidRDefault="000B05B5" w:rsidP="000B05B5">
      <w:pPr>
        <w:autoSpaceDE w:val="0"/>
        <w:autoSpaceDN w:val="0"/>
        <w:adjustRightInd w:val="0"/>
        <w:spacing w:after="0" w:line="240" w:lineRule="auto"/>
        <w:ind w:firstLine="567"/>
        <w:jc w:val="both"/>
        <w:rPr>
          <w:rFonts w:ascii="Times New Roman" w:hAnsi="Times New Roman" w:cs="Times New Roman"/>
          <w:sz w:val="28"/>
          <w:szCs w:val="28"/>
        </w:rPr>
      </w:pPr>
      <w:r w:rsidRPr="000B05B5">
        <w:rPr>
          <w:rFonts w:ascii="Times New Roman" w:hAnsi="Times New Roman" w:cs="Times New Roman"/>
          <w:sz w:val="28"/>
          <w:szCs w:val="28"/>
        </w:rPr>
        <w:t>враховувати актуальність, перспективність бажаної професії та ймовірність працевлаштування в майбутньому.</w:t>
      </w:r>
    </w:p>
    <w:p w:rsidR="000B05B5" w:rsidRPr="000B05B5" w:rsidRDefault="000B05B5" w:rsidP="000B05B5">
      <w:pPr>
        <w:autoSpaceDE w:val="0"/>
        <w:autoSpaceDN w:val="0"/>
        <w:adjustRightInd w:val="0"/>
        <w:spacing w:after="0" w:line="240" w:lineRule="auto"/>
        <w:ind w:firstLine="567"/>
        <w:jc w:val="both"/>
        <w:rPr>
          <w:rFonts w:ascii="Times New Roman" w:hAnsi="Times New Roman" w:cs="Times New Roman"/>
          <w:sz w:val="28"/>
          <w:szCs w:val="28"/>
        </w:rPr>
      </w:pPr>
      <w:r w:rsidRPr="000B05B5">
        <w:rPr>
          <w:rFonts w:ascii="Times New Roman" w:hAnsi="Times New Roman" w:cs="Times New Roman"/>
          <w:sz w:val="28"/>
          <w:szCs w:val="28"/>
        </w:rPr>
        <w:t>Мета</w:t>
      </w:r>
      <w:r w:rsidRPr="000B05B5">
        <w:rPr>
          <w:rFonts w:ascii="Times New Roman" w:hAnsi="Times New Roman" w:cs="Times New Roman"/>
          <w:b/>
          <w:bCs/>
          <w:i/>
          <w:iCs/>
          <w:sz w:val="28"/>
          <w:szCs w:val="28"/>
        </w:rPr>
        <w:t xml:space="preserve">: </w:t>
      </w:r>
      <w:r w:rsidRPr="000B05B5">
        <w:rPr>
          <w:rFonts w:ascii="Times New Roman" w:hAnsi="Times New Roman" w:cs="Times New Roman"/>
          <w:sz w:val="28"/>
          <w:szCs w:val="28"/>
        </w:rPr>
        <w:t>допомогти учням зорієнтуватися в світі професій, глибше пізнати самого себе, свої зацікавлення, здібності, нахили, налаштувати учнів на необхідність отримання додаткової інформації про особливості тієї чи іншої професії та навчальні заклади, де можна здобути відповідну професійну освіту.</w:t>
      </w:r>
    </w:p>
    <w:p w:rsidR="000B05B5" w:rsidRPr="000B05B5" w:rsidRDefault="000B05B5" w:rsidP="000B05B5">
      <w:pPr>
        <w:autoSpaceDE w:val="0"/>
        <w:autoSpaceDN w:val="0"/>
        <w:adjustRightInd w:val="0"/>
        <w:spacing w:after="0" w:line="240" w:lineRule="auto"/>
        <w:ind w:firstLine="567"/>
        <w:jc w:val="both"/>
        <w:rPr>
          <w:rFonts w:ascii="Times New Roman" w:hAnsi="Times New Roman" w:cs="Times New Roman"/>
          <w:b/>
          <w:bCs/>
          <w:i/>
          <w:iCs/>
          <w:sz w:val="28"/>
          <w:szCs w:val="28"/>
        </w:rPr>
      </w:pPr>
      <w:r w:rsidRPr="000B05B5">
        <w:rPr>
          <w:rFonts w:ascii="Times New Roman" w:hAnsi="Times New Roman" w:cs="Times New Roman"/>
          <w:sz w:val="28"/>
          <w:szCs w:val="28"/>
        </w:rPr>
        <w:t>Пригадування правил роботи в групі</w:t>
      </w:r>
      <w:r w:rsidRPr="000B05B5">
        <w:rPr>
          <w:rFonts w:ascii="Times New Roman" w:hAnsi="Times New Roman" w:cs="Times New Roman"/>
          <w:b/>
          <w:bCs/>
          <w:i/>
          <w:iCs/>
          <w:sz w:val="28"/>
          <w:szCs w:val="28"/>
        </w:rPr>
        <w:t>.</w:t>
      </w:r>
    </w:p>
    <w:p w:rsidR="000B05B5" w:rsidRPr="000B05B5" w:rsidRDefault="000B05B5" w:rsidP="000B05B5">
      <w:pPr>
        <w:autoSpaceDE w:val="0"/>
        <w:autoSpaceDN w:val="0"/>
        <w:adjustRightInd w:val="0"/>
        <w:spacing w:after="0" w:line="240" w:lineRule="auto"/>
        <w:ind w:firstLine="567"/>
        <w:jc w:val="both"/>
        <w:rPr>
          <w:rFonts w:ascii="Times New Roman" w:hAnsi="Times New Roman" w:cs="Times New Roman"/>
          <w:sz w:val="28"/>
          <w:szCs w:val="28"/>
        </w:rPr>
      </w:pPr>
      <w:r w:rsidRPr="000B05B5">
        <w:rPr>
          <w:rFonts w:ascii="Times New Roman" w:hAnsi="Times New Roman" w:cs="Times New Roman"/>
          <w:sz w:val="28"/>
          <w:szCs w:val="28"/>
        </w:rPr>
        <w:t>1. Приходити вчасно — не запізнюватися на заняття.</w:t>
      </w:r>
    </w:p>
    <w:p w:rsidR="000B05B5" w:rsidRPr="000B05B5" w:rsidRDefault="000B05B5" w:rsidP="000B05B5">
      <w:pPr>
        <w:autoSpaceDE w:val="0"/>
        <w:autoSpaceDN w:val="0"/>
        <w:adjustRightInd w:val="0"/>
        <w:spacing w:after="0" w:line="240" w:lineRule="auto"/>
        <w:ind w:firstLine="567"/>
        <w:jc w:val="both"/>
        <w:rPr>
          <w:rFonts w:ascii="Times New Roman" w:hAnsi="Times New Roman" w:cs="Times New Roman"/>
          <w:sz w:val="28"/>
          <w:szCs w:val="28"/>
        </w:rPr>
      </w:pPr>
      <w:r w:rsidRPr="000B05B5">
        <w:rPr>
          <w:rFonts w:ascii="Times New Roman" w:hAnsi="Times New Roman" w:cs="Times New Roman"/>
          <w:sz w:val="28"/>
          <w:szCs w:val="28"/>
        </w:rPr>
        <w:t>2. Спілкування за принципом «тут і тепер» — для багатьох учасників характерне прагнення «втекти» у роздумування, обговорення давноминулих подій. У цьому випадку спрацьовує механізм психологічного захисту. Але ж основна мета тренінгу полягає в тому, щоб група перетворилась на своєрідне дзеркало, в якому кожен міг би побачити себе. Це досягається частково тим, що у групі існує інтенсивний зворотний зв'язок, який базується на довірчому спілкуванні.</w:t>
      </w:r>
    </w:p>
    <w:p w:rsidR="000B05B5" w:rsidRPr="000B05B5" w:rsidRDefault="000B05B5" w:rsidP="000B05B5">
      <w:pPr>
        <w:autoSpaceDE w:val="0"/>
        <w:autoSpaceDN w:val="0"/>
        <w:adjustRightInd w:val="0"/>
        <w:spacing w:after="0" w:line="240" w:lineRule="auto"/>
        <w:ind w:firstLine="567"/>
        <w:jc w:val="both"/>
        <w:rPr>
          <w:rFonts w:ascii="Times New Roman" w:hAnsi="Times New Roman" w:cs="Times New Roman"/>
          <w:sz w:val="28"/>
          <w:szCs w:val="28"/>
        </w:rPr>
      </w:pPr>
      <w:r w:rsidRPr="000B05B5">
        <w:rPr>
          <w:rFonts w:ascii="Times New Roman" w:hAnsi="Times New Roman" w:cs="Times New Roman"/>
          <w:sz w:val="28"/>
          <w:szCs w:val="28"/>
        </w:rPr>
        <w:t>3. Конфіденційність — не виносити почутого і побаченого на тренінгу за межі групи. Дотримання цього принципу допомагає становленню довіри, дозволяє групі тривалий час зберігати дискусійний потенціал.</w:t>
      </w:r>
    </w:p>
    <w:p w:rsidR="000B05B5" w:rsidRPr="000B05B5" w:rsidRDefault="000B05B5" w:rsidP="000B05B5">
      <w:pPr>
        <w:autoSpaceDE w:val="0"/>
        <w:autoSpaceDN w:val="0"/>
        <w:adjustRightInd w:val="0"/>
        <w:spacing w:after="0" w:line="240" w:lineRule="auto"/>
        <w:ind w:firstLine="567"/>
        <w:jc w:val="both"/>
        <w:rPr>
          <w:rFonts w:ascii="Times New Roman" w:hAnsi="Times New Roman" w:cs="Times New Roman"/>
          <w:sz w:val="28"/>
          <w:szCs w:val="28"/>
        </w:rPr>
      </w:pPr>
      <w:r w:rsidRPr="000B05B5">
        <w:rPr>
          <w:rFonts w:ascii="Times New Roman" w:hAnsi="Times New Roman" w:cs="Times New Roman"/>
          <w:sz w:val="28"/>
          <w:szCs w:val="28"/>
        </w:rPr>
        <w:t>4. Мобільні на «</w:t>
      </w:r>
      <w:proofErr w:type="spellStart"/>
      <w:r w:rsidRPr="000B05B5">
        <w:rPr>
          <w:rFonts w:ascii="Times New Roman" w:hAnsi="Times New Roman" w:cs="Times New Roman"/>
          <w:sz w:val="28"/>
          <w:szCs w:val="28"/>
        </w:rPr>
        <w:t>вібро</w:t>
      </w:r>
      <w:proofErr w:type="spellEnd"/>
      <w:r w:rsidRPr="000B05B5">
        <w:rPr>
          <w:rFonts w:ascii="Times New Roman" w:hAnsi="Times New Roman" w:cs="Times New Roman"/>
          <w:sz w:val="28"/>
          <w:szCs w:val="28"/>
        </w:rPr>
        <w:t>» — учасники вимикають мобільні телефони, щоб вони не заважали під час роботи.</w:t>
      </w:r>
    </w:p>
    <w:p w:rsidR="000B05B5" w:rsidRPr="000B05B5" w:rsidRDefault="000B05B5" w:rsidP="000B05B5">
      <w:pPr>
        <w:autoSpaceDE w:val="0"/>
        <w:autoSpaceDN w:val="0"/>
        <w:adjustRightInd w:val="0"/>
        <w:spacing w:after="0" w:line="240" w:lineRule="auto"/>
        <w:ind w:firstLine="567"/>
        <w:jc w:val="both"/>
        <w:rPr>
          <w:rFonts w:ascii="Times New Roman" w:hAnsi="Times New Roman" w:cs="Times New Roman"/>
          <w:sz w:val="28"/>
          <w:szCs w:val="28"/>
        </w:rPr>
      </w:pPr>
      <w:r w:rsidRPr="000B05B5">
        <w:rPr>
          <w:rFonts w:ascii="Times New Roman" w:hAnsi="Times New Roman" w:cs="Times New Roman"/>
          <w:sz w:val="28"/>
          <w:szCs w:val="28"/>
        </w:rPr>
        <w:t>5. Говорити від власного імені — відмова від безособових дієслівних форм, які допомагають у повсякденному спілкуванні сховати особистісну позицію або ухилитись від прямого висловлювання в небажаних випадках. Тобто замість словосполучень на кшталт «Деякі говорять, що...», «Зазвичай кажуть» у групі необхідно вживати словосполучення з особовими дієсловами та особовими займенниками: «Я думаю...», «Я вважаю».</w:t>
      </w:r>
    </w:p>
    <w:p w:rsidR="000B05B5" w:rsidRPr="000B05B5" w:rsidRDefault="000B05B5" w:rsidP="000B05B5">
      <w:pPr>
        <w:autoSpaceDE w:val="0"/>
        <w:autoSpaceDN w:val="0"/>
        <w:adjustRightInd w:val="0"/>
        <w:spacing w:after="0" w:line="240" w:lineRule="auto"/>
        <w:ind w:firstLine="567"/>
        <w:jc w:val="both"/>
        <w:rPr>
          <w:rFonts w:ascii="Times New Roman" w:hAnsi="Times New Roman" w:cs="Times New Roman"/>
          <w:sz w:val="28"/>
          <w:szCs w:val="28"/>
        </w:rPr>
      </w:pPr>
      <w:r w:rsidRPr="000B05B5">
        <w:rPr>
          <w:rFonts w:ascii="Times New Roman" w:hAnsi="Times New Roman" w:cs="Times New Roman"/>
          <w:sz w:val="28"/>
          <w:szCs w:val="28"/>
        </w:rPr>
        <w:t>6. Оцінювати факти, а не людину — говорити про події, які відбулися у твоєму житті чи країні, а не про людину, яка їх пережила чи переповіла тобі.</w:t>
      </w:r>
    </w:p>
    <w:p w:rsidR="000B05B5" w:rsidRPr="000B05B5" w:rsidRDefault="000B05B5" w:rsidP="000B05B5">
      <w:pPr>
        <w:autoSpaceDE w:val="0"/>
        <w:autoSpaceDN w:val="0"/>
        <w:adjustRightInd w:val="0"/>
        <w:spacing w:after="0" w:line="240" w:lineRule="auto"/>
        <w:ind w:firstLine="567"/>
        <w:jc w:val="both"/>
        <w:rPr>
          <w:rFonts w:ascii="Times New Roman" w:hAnsi="Times New Roman" w:cs="Times New Roman"/>
          <w:sz w:val="28"/>
          <w:szCs w:val="28"/>
        </w:rPr>
      </w:pPr>
      <w:r w:rsidRPr="000B05B5">
        <w:rPr>
          <w:rFonts w:ascii="Times New Roman" w:hAnsi="Times New Roman" w:cs="Times New Roman"/>
          <w:sz w:val="28"/>
          <w:szCs w:val="28"/>
        </w:rPr>
        <w:t>7. Активність — брати участь в усіх подіях, вправах, ситуаціях, що виникають під час роботи групи.</w:t>
      </w:r>
    </w:p>
    <w:p w:rsidR="000B05B5" w:rsidRPr="000B05B5" w:rsidRDefault="000B05B5" w:rsidP="000B05B5">
      <w:pPr>
        <w:autoSpaceDE w:val="0"/>
        <w:autoSpaceDN w:val="0"/>
        <w:adjustRightInd w:val="0"/>
        <w:spacing w:after="0" w:line="240" w:lineRule="auto"/>
        <w:ind w:firstLine="567"/>
        <w:jc w:val="both"/>
        <w:rPr>
          <w:rFonts w:ascii="Times New Roman" w:hAnsi="Times New Roman" w:cs="Times New Roman"/>
          <w:sz w:val="28"/>
          <w:szCs w:val="28"/>
        </w:rPr>
      </w:pPr>
      <w:r w:rsidRPr="000B05B5">
        <w:rPr>
          <w:rFonts w:ascii="Times New Roman" w:hAnsi="Times New Roman" w:cs="Times New Roman"/>
          <w:sz w:val="28"/>
          <w:szCs w:val="28"/>
        </w:rPr>
        <w:t>8. Лаконічність — говорити тільки на тему запитання: «Стислість —</w:t>
      </w:r>
    </w:p>
    <w:p w:rsidR="000B05B5" w:rsidRPr="000B05B5" w:rsidRDefault="000B05B5" w:rsidP="000B05B5">
      <w:pPr>
        <w:autoSpaceDE w:val="0"/>
        <w:autoSpaceDN w:val="0"/>
        <w:adjustRightInd w:val="0"/>
        <w:spacing w:after="0" w:line="240" w:lineRule="auto"/>
        <w:ind w:firstLine="567"/>
        <w:jc w:val="both"/>
        <w:rPr>
          <w:rFonts w:ascii="Times New Roman" w:hAnsi="Times New Roman" w:cs="Times New Roman"/>
          <w:sz w:val="28"/>
          <w:szCs w:val="28"/>
        </w:rPr>
      </w:pPr>
      <w:r w:rsidRPr="000B05B5">
        <w:rPr>
          <w:rFonts w:ascii="Times New Roman" w:hAnsi="Times New Roman" w:cs="Times New Roman"/>
          <w:sz w:val="28"/>
          <w:szCs w:val="28"/>
        </w:rPr>
        <w:t>сестра таланту».</w:t>
      </w:r>
    </w:p>
    <w:p w:rsidR="000B05B5" w:rsidRPr="000B05B5" w:rsidRDefault="000B05B5" w:rsidP="000B05B5">
      <w:pPr>
        <w:autoSpaceDE w:val="0"/>
        <w:autoSpaceDN w:val="0"/>
        <w:adjustRightInd w:val="0"/>
        <w:spacing w:after="0" w:line="240" w:lineRule="auto"/>
        <w:ind w:firstLine="567"/>
        <w:jc w:val="both"/>
        <w:rPr>
          <w:rFonts w:ascii="Times New Roman" w:hAnsi="Times New Roman" w:cs="Times New Roman"/>
          <w:sz w:val="28"/>
          <w:szCs w:val="28"/>
        </w:rPr>
      </w:pPr>
      <w:r w:rsidRPr="000B05B5">
        <w:rPr>
          <w:rFonts w:ascii="Times New Roman" w:hAnsi="Times New Roman" w:cs="Times New Roman"/>
          <w:sz w:val="28"/>
          <w:szCs w:val="28"/>
        </w:rPr>
        <w:t>9. Толерантність — прагнути слухати того, хто говорить, намагаючись не переривати, використовувати звернення «ти» під час роботи групи, мати право висловлювати свою думку з будь-якого питання.</w:t>
      </w:r>
    </w:p>
    <w:p w:rsidR="000B05B5" w:rsidRPr="000B05B5" w:rsidRDefault="000B05B5" w:rsidP="000B05B5">
      <w:pPr>
        <w:autoSpaceDE w:val="0"/>
        <w:autoSpaceDN w:val="0"/>
        <w:adjustRightInd w:val="0"/>
        <w:spacing w:after="0" w:line="240" w:lineRule="auto"/>
        <w:ind w:firstLine="567"/>
        <w:jc w:val="both"/>
        <w:rPr>
          <w:rFonts w:ascii="Times New Roman" w:hAnsi="Times New Roman" w:cs="Times New Roman"/>
          <w:sz w:val="28"/>
          <w:szCs w:val="28"/>
        </w:rPr>
      </w:pPr>
      <w:r w:rsidRPr="000B05B5">
        <w:rPr>
          <w:rFonts w:ascii="Times New Roman" w:hAnsi="Times New Roman" w:cs="Times New Roman"/>
          <w:sz w:val="28"/>
          <w:szCs w:val="28"/>
        </w:rPr>
        <w:t>10. Відповідальність за свої слова та вчинки — давати правдиву інформацію.</w:t>
      </w:r>
    </w:p>
    <w:p w:rsidR="000B05B5" w:rsidRPr="000B05B5" w:rsidRDefault="000B05B5" w:rsidP="000B05B5">
      <w:pPr>
        <w:autoSpaceDE w:val="0"/>
        <w:autoSpaceDN w:val="0"/>
        <w:adjustRightInd w:val="0"/>
        <w:spacing w:after="0" w:line="240" w:lineRule="auto"/>
        <w:ind w:firstLine="567"/>
        <w:jc w:val="both"/>
        <w:rPr>
          <w:rFonts w:ascii="Times New Roman" w:hAnsi="Times New Roman" w:cs="Times New Roman"/>
          <w:sz w:val="28"/>
          <w:szCs w:val="28"/>
        </w:rPr>
      </w:pPr>
      <w:r w:rsidRPr="000B05B5">
        <w:rPr>
          <w:rFonts w:ascii="Times New Roman" w:hAnsi="Times New Roman" w:cs="Times New Roman"/>
          <w:sz w:val="28"/>
          <w:szCs w:val="28"/>
        </w:rPr>
        <w:t>11. Чесність і щирість — сприймати себе та інших такими, які є насправді, оцінювати власні риси самостійно на основі отриманої у групі інформації.</w:t>
      </w:r>
    </w:p>
    <w:p w:rsidR="000B05B5" w:rsidRPr="000B05B5" w:rsidRDefault="000B05B5" w:rsidP="000B05B5">
      <w:pPr>
        <w:autoSpaceDE w:val="0"/>
        <w:autoSpaceDN w:val="0"/>
        <w:adjustRightInd w:val="0"/>
        <w:spacing w:after="0" w:line="240" w:lineRule="auto"/>
        <w:ind w:firstLine="567"/>
        <w:jc w:val="both"/>
        <w:rPr>
          <w:rFonts w:ascii="Times New Roman" w:hAnsi="Times New Roman" w:cs="Times New Roman"/>
          <w:sz w:val="28"/>
          <w:szCs w:val="28"/>
        </w:rPr>
      </w:pPr>
    </w:p>
    <w:sectPr w:rsidR="000B05B5" w:rsidRPr="000B05B5" w:rsidSect="00AE263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proofState w:spelling="clean" w:grammar="clean"/>
  <w:defaultTabStop w:val="708"/>
  <w:hyphenationZone w:val="425"/>
  <w:characterSpacingControl w:val="doNotCompress"/>
  <w:compat/>
  <w:rsids>
    <w:rsidRoot w:val="000B05B5"/>
    <w:rsid w:val="000B05B5"/>
    <w:rsid w:val="00AE263D"/>
    <w:rsid w:val="00D7219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5B5"/>
    <w:pPr>
      <w:spacing w:after="20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1648</Words>
  <Characters>940</Characters>
  <Application>Microsoft Office Word</Application>
  <DocSecurity>0</DocSecurity>
  <Lines>7</Lines>
  <Paragraphs>5</Paragraphs>
  <ScaleCrop>false</ScaleCrop>
  <Company>SPecialiST RePack</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2019-01-30T07:56:00Z</dcterms:created>
  <dcterms:modified xsi:type="dcterms:W3CDTF">2019-01-30T07:57:00Z</dcterms:modified>
</cp:coreProperties>
</file>